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E4" w:rsidRPr="002A1411" w:rsidRDefault="00F313F4" w:rsidP="007149E4">
      <w:pPr>
        <w:pStyle w:val="4"/>
        <w:spacing w:before="0" w:after="0"/>
        <w:jc w:val="center"/>
        <w:rPr>
          <w:sz w:val="20"/>
          <w:szCs w:val="20"/>
          <w:lang w:val="kk-KZ"/>
        </w:rPr>
      </w:pPr>
      <w:r w:rsidRPr="002A1411">
        <w:rPr>
          <w:sz w:val="20"/>
          <w:szCs w:val="20"/>
          <w:lang w:val="kk-KZ"/>
        </w:rPr>
        <w:t>Т</w:t>
      </w:r>
      <w:r w:rsidR="007149E4" w:rsidRPr="002A1411">
        <w:rPr>
          <w:sz w:val="20"/>
          <w:szCs w:val="20"/>
        </w:rPr>
        <w:t>ест</w:t>
      </w:r>
      <w:r w:rsidR="007149E4" w:rsidRPr="002A1411">
        <w:rPr>
          <w:sz w:val="20"/>
          <w:szCs w:val="20"/>
          <w:lang w:val="kk-KZ"/>
        </w:rPr>
        <w:t>ілер</w:t>
      </w:r>
      <w:r>
        <w:rPr>
          <w:sz w:val="20"/>
          <w:szCs w:val="20"/>
          <w:lang w:val="kk-KZ"/>
        </w:rPr>
        <w:t xml:space="preserve"> </w:t>
      </w:r>
      <w:r w:rsidR="007149E4" w:rsidRPr="002A1411">
        <w:rPr>
          <w:sz w:val="20"/>
          <w:szCs w:val="20"/>
          <w:lang w:val="kk-KZ"/>
        </w:rPr>
        <w:t xml:space="preserve"> </w:t>
      </w:r>
    </w:p>
    <w:p w:rsidR="002A1411" w:rsidRDefault="002A1411" w:rsidP="007149E4">
      <w:pPr>
        <w:pStyle w:val="4"/>
        <w:spacing w:before="0" w:after="0"/>
        <w:jc w:val="both"/>
        <w:rPr>
          <w:b w:val="0"/>
          <w:sz w:val="18"/>
          <w:szCs w:val="18"/>
          <w:lang w:val="kk-KZ"/>
        </w:rPr>
      </w:pPr>
    </w:p>
    <w:p w:rsidR="007149E4" w:rsidRPr="002A1411" w:rsidRDefault="007149E4" w:rsidP="007149E4">
      <w:pPr>
        <w:pStyle w:val="4"/>
        <w:spacing w:before="0" w:after="0"/>
        <w:jc w:val="both"/>
        <w:rPr>
          <w:b w:val="0"/>
          <w:sz w:val="18"/>
          <w:szCs w:val="18"/>
          <w:lang w:val="kk-KZ"/>
        </w:rPr>
      </w:pPr>
      <w:r w:rsidRPr="002A1411">
        <w:rPr>
          <w:b w:val="0"/>
          <w:sz w:val="18"/>
          <w:szCs w:val="18"/>
          <w:lang w:val="kk-KZ"/>
        </w:rPr>
        <w:t xml:space="preserve">0301. </w:t>
      </w:r>
      <w:r w:rsidR="00D03D55">
        <w:rPr>
          <w:b w:val="0"/>
          <w:sz w:val="18"/>
          <w:szCs w:val="18"/>
          <w:lang w:val="kk-KZ"/>
        </w:rPr>
        <w:t xml:space="preserve">Электрондық коммерция </w:t>
      </w:r>
      <w:r w:rsidRPr="000803DF">
        <w:rPr>
          <w:b w:val="0"/>
          <w:sz w:val="18"/>
          <w:szCs w:val="18"/>
          <w:lang w:val="kk-KZ"/>
        </w:rPr>
        <w:t>қызметіне әсер етуші сыртқы факторды көрсет: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A)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Pr="00F313F4">
        <w:rPr>
          <w:rFonts w:ascii="Times New Roman" w:hAnsi="Times New Roman" w:cs="Times New Roman"/>
          <w:sz w:val="18"/>
          <w:szCs w:val="18"/>
          <w:lang w:val="kk-KZ"/>
        </w:rPr>
        <w:t>ехнология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B) </w:t>
      </w:r>
      <w:r w:rsidR="00D03D55"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Сайт </w:t>
      </w: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 құр</w:t>
      </w:r>
      <w:r w:rsidR="00D03D55" w:rsidRPr="00F313F4">
        <w:rPr>
          <w:rFonts w:ascii="Times New Roman" w:hAnsi="Times New Roman" w:cs="Times New Roman"/>
          <w:sz w:val="18"/>
          <w:szCs w:val="18"/>
          <w:lang w:val="kk-KZ"/>
        </w:rPr>
        <w:t>у әдісі</w:t>
      </w:r>
    </w:p>
    <w:p w:rsidR="007149E4" w:rsidRPr="00F313F4" w:rsidRDefault="007149E4" w:rsidP="007149E4">
      <w:pPr>
        <w:pStyle w:val="a3"/>
        <w:rPr>
          <w:sz w:val="18"/>
          <w:szCs w:val="18"/>
          <w:lang w:val="kk-KZ"/>
        </w:rPr>
      </w:pPr>
      <w:r w:rsidRPr="00F313F4">
        <w:rPr>
          <w:sz w:val="18"/>
          <w:szCs w:val="18"/>
          <w:lang w:val="kk-KZ"/>
        </w:rPr>
        <w:t>C) Бәсекелес фирма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>D) Жұмысшының мамандануы</w:t>
      </w:r>
    </w:p>
    <w:p w:rsidR="007149E4" w:rsidRPr="00F313F4" w:rsidRDefault="007149E4" w:rsidP="007149E4">
      <w:pPr>
        <w:pStyle w:val="msolistparagraph0"/>
        <w:ind w:left="0"/>
        <w:jc w:val="both"/>
        <w:rPr>
          <w:sz w:val="18"/>
          <w:szCs w:val="18"/>
          <w:lang w:val="kk-KZ"/>
        </w:rPr>
      </w:pPr>
      <w:r w:rsidRPr="00F313F4">
        <w:rPr>
          <w:sz w:val="18"/>
          <w:szCs w:val="18"/>
          <w:lang w:val="kk-KZ"/>
        </w:rPr>
        <w:t>E) Тауар түрі</w:t>
      </w:r>
    </w:p>
    <w:p w:rsidR="007149E4" w:rsidRPr="00F313F4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F313F4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0302. </w:t>
      </w:r>
      <w:r w:rsidR="00D03D55" w:rsidRPr="00D03D55">
        <w:rPr>
          <w:rFonts w:ascii="Times New Roman" w:hAnsi="Times New Roman" w:cs="Times New Roman"/>
          <w:sz w:val="18"/>
          <w:szCs w:val="18"/>
          <w:lang w:val="kk-KZ"/>
        </w:rPr>
        <w:t>Электрондық коммерция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ның ішкі ортасына жатпайтынын атаңыз: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A)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Құрылымы</w:t>
      </w:r>
    </w:p>
    <w:p w:rsidR="007149E4" w:rsidRPr="00F313F4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B)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Елдегі мәдениет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C)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Мақсаты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D)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Технологиясы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E)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Тауар</w:t>
      </w:r>
    </w:p>
    <w:p w:rsidR="007149E4" w:rsidRPr="00F313F4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F313F4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0303.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Жаңартуға қажетті ақша қаражаттарын тартуға, жаңа техниканы енгізуге, шығарылатын өнімдердің түрін арттыруға және оның сомасын жақсартуға қызмет ететін бизнес жоспарлаудың функциясы қалай аталады?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A)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Өндіріс құжаттарын жасақтау</w:t>
      </w:r>
    </w:p>
    <w:p w:rsidR="007149E4" w:rsidRPr="00F313F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B)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F313F4">
        <w:rPr>
          <w:rFonts w:ascii="Times New Roman" w:hAnsi="Times New Roman" w:cs="Times New Roman"/>
          <w:sz w:val="18"/>
          <w:szCs w:val="18"/>
          <w:lang w:val="kk-KZ"/>
        </w:rPr>
        <w:t xml:space="preserve">C)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Бизнестің тұжырымдамасы мен стратегиясын дамыту мүмкіншілігімен байланысты 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Ынталандыру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Бөлгіштік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0304. Бизнестің тұжырымдамасы мен стратегиясын дамыту мүмкіншілігімен байланысты функцияның міндеті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Кәсіпорынды құру кезінде жаңа іс-әрекет қажеттілігін дәлелдеу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Өндіріс қуаттарын жасақтау үшін қажетті ақша қаражаттарын тарту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Кәсіпорынның даму бағытына сәйкес қаржыны қайтарып алу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Кәсіпорынның мақсаты мен міндетін дұрыс анықтауға көмектесу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Экономикалық жағдайға сәйкес тиімді даму бағыттарын таңдап алу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0305. Кез келген кәсіпорынның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 xml:space="preserve">электрондық бизнестегі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ең маңызды міндеті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Фирманың нарықтағы қызмет бағытын анықтау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, пайда табу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Бизнес-жоспардың орындалуына кедергі болатын қиындықтардың алдын алу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Өзі қызмет жүргізіп отырған фирманың өндірістік-шаруашылық қызмет стратегиясы мен тактикасын жасау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Тұрмысы төмен халыққа көмек көрсету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Тәуекелділікке бел байлау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0306. Бизнес-жоспарды жасау мақсаты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Нарық қажеттіліктеріне сәйкес қысқа және ұзақ кезеңдерге фирманың шаруашылық қызметін жоспарлау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Кәсіпорынның ақша қаражаты айналымын ұйымдастыру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Қаржылық талдау жүргізу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Мүмкін болатын  тәуекелділікті талдап бағалау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Халыққа қызмет көрсету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0307. Бизнес жоспардың ең басты ерекшелігі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Басқару шешімдерін қабылдау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Кәсіпорынның болашақтағы даму жолын көрсету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Пайданы барынша көбейту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Тәуекелдлікті азайту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Тауар өнімін ең төменгі бағамен сату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0308. Бизнес-жоспар дегеніміз не?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Кәсіпорын қызметінің жағдайын талдайтын және шешу жолдарын қарастыратын құжат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Салық міндеттемелерін есептеу туралы   ақпараты бар құжаттама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Белгілі бір мерзімде және көлемде алынатын  міндетті төлемдер бойынша құжаттама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Жаңа құрылыстарға жұмсалған шығындар  бойынша есептеме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Қаржылық көрсеткіштер жинағының есептемесі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0309. Барлық есептеулер,анықтамалар және ғылыми зерттеулерден алынған нәтижелерден тұратын бизнес-жоспар түрі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Түйіндеме түріндегі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Қалыпты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Толық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бизнес жоспар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0310.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қамту, тұрмысы нашар халыққа көмек көрсету жүйелерін енгізуге байланысты шығындарды қамтитын  инновациялық бизнес жоспар тү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>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Жаңартпашылық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lastRenderedPageBreak/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Ірі салымдық жобалар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0311.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Кәсіпорынды қайта құру, басқару жүйесінің жаңа концепциясын жүзеге асыру бойынша шығындарды қамтитын инновациялық бизнес жоспар түрі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Бір жолғы ірі салымдар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Инвестициялық жобалар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0312.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Белгілі бір уақыт аралығында шекті қаржы арқылы пайда табу және эконом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и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калық нәтиже алуға бағытталған іс-шаралар жиынтығы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Күрделі қаржы жұмсалымы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салым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Инвестициялық жоба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Капитал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0313.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Кәсіпкерлік дегеніміз не?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табыс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алуға бағытталған, заңды тұлғаның инициативті қызметі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адам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талаптарын қанағаттандырумен байланысты қызмет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табыс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алуға және адам талаптарын қанағаттандыруға бағытталған жүйе қызметі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дайын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өнімді қайта сату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іскерлік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бақтыластық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0314. </w:t>
      </w:r>
      <w:r w:rsidR="00D03D55" w:rsidRPr="00D03D55">
        <w:rPr>
          <w:rFonts w:ascii="Times New Roman" w:hAnsi="Times New Roman" w:cs="Times New Roman"/>
          <w:sz w:val="18"/>
          <w:szCs w:val="18"/>
          <w:lang w:val="kk-KZ"/>
        </w:rPr>
        <w:t>Электрондық коммерция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ны жүзеге асырушы кәсіпорынға табыс салығы қанша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?</w:t>
      </w:r>
    </w:p>
    <w:p w:rsidR="007149E4" w:rsidRPr="00D03D55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="00D03D55">
        <w:rPr>
          <w:rFonts w:ascii="Times New Roman" w:hAnsi="Times New Roman" w:cs="Times New Roman"/>
          <w:sz w:val="18"/>
          <w:szCs w:val="18"/>
        </w:rPr>
        <w:t>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20%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0%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30%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3%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0315.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Егер тауар бағасы 500 тг, өндірістік көлем – 1200 бірлік, сұранысқа ие көлем 1100 бірлік болса, фирма тауар өткізуден түскен түсімі қанща болады?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600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975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550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1160 мың.тг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0316.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Өмірдегі төтенше жағдайлардың нәтижесінде  құндылықтардағы және мүліктегі зиянның белгілі бі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өтемақысы төленетін мүдделес жақты кепілдендіретін кәсіпкерлік қызмет түрі: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қаржылық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делдалдық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сақтандырушылық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коммерциялық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өндірістік</w:t>
      </w:r>
      <w:proofErr w:type="gramEnd"/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0317.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Бизнес-жоспардың деңгейі мен сапасы анықталады: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басқарушының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мамандық біліктілігімен, ақпарат базасымен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материалдық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базамен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инфляция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деңгейімен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басқарушы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тәжірибесімен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мамандық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біліктілігімен</w:t>
      </w: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0318.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Жоспардың нақтылығы немен сипатталады?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жоспарлаудың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әдістері мен жүйесін қолдануымен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жоспарды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түзету мүмкіндігімен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фактылы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көрсеткіштерімен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болжау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тәсілдерімен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есептеу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толықтылығымен</w:t>
      </w: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0319.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Қауі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п-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>қатерді  бағалау және сақтандырудың мақсаты?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инвесторларға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немесе кредиторларға жобаны іске асыру кезінде мүмкін болатын қауіптерден қалай қорғану жолдары қарастырылғанын түсіндіру;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мүмкін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болатын қауіп-қатердің тізімін болжау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инвесторларға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жобаның тиімділігін  түсіндіру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шығын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мөлшері болжау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дұрыс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жауап жоқ</w:t>
      </w:r>
    </w:p>
    <w:p w:rsidR="007149E4" w:rsidRPr="007149E4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0320.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Кәсіпкерлік түріне жататынын көрсет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Жеке кәсіпкерлік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Отбасылық кәсіпкерлік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Ерлі-зайыптылар кәсіпкерлік</w:t>
      </w:r>
    </w:p>
    <w:p w:rsidR="00894E11" w:rsidRDefault="007149E4" w:rsidP="007149E4">
      <w:pPr>
        <w:tabs>
          <w:tab w:val="num" w:pos="1260"/>
        </w:tabs>
        <w:spacing w:after="0" w:line="240" w:lineRule="auto"/>
        <w:jc w:val="both"/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Мемлекеттік кәсіпкерлік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   </w:t>
      </w: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барлығы</w:t>
      </w:r>
    </w:p>
    <w:sectPr w:rsidR="00894E11" w:rsidSect="007149E4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49E4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411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55B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41D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49E4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2C83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2D45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060F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03D55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13F4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9E4"/>
  </w:style>
  <w:style w:type="paragraph" w:styleId="4">
    <w:name w:val="heading 4"/>
    <w:basedOn w:val="a"/>
    <w:next w:val="a"/>
    <w:link w:val="40"/>
    <w:semiHidden/>
    <w:qFormat/>
    <w:rsid w:val="007149E4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7149E4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customStyle="1" w:styleId="msolistparagraph0">
    <w:name w:val="msolistparagraph"/>
    <w:basedOn w:val="a"/>
    <w:uiPriority w:val="34"/>
    <w:qFormat/>
    <w:rsid w:val="007149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7149E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7149E4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781</Words>
  <Characters>4458</Characters>
  <Application>Microsoft Office Word</Application>
  <DocSecurity>0</DocSecurity>
  <Lines>37</Lines>
  <Paragraphs>10</Paragraphs>
  <ScaleCrop>false</ScaleCrop>
  <Company>DG Win&amp;Soft</Company>
  <LinksUpToDate>false</LinksUpToDate>
  <CharactersWithSpaces>5229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2020-01-13T17:05:00Z</dcterms:created>
  <dcterms:modified xsi:type="dcterms:W3CDTF">2020-01-13T17:06:00Z</dcterms:modified>
</cp:coreProperties>
</file>